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E1787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0979FE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729716A1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359A1151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521819CD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94C2643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96490E9" w14:textId="51D60711" w:rsidR="00106FFA" w:rsidRPr="00744AEB" w:rsidRDefault="00AA56AD" w:rsidP="004C35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Eğitim </w:t>
            </w:r>
            <w:r w:rsidR="0031168E">
              <w:rPr>
                <w:rFonts w:ascii="Times New Roman" w:hAnsi="Times New Roman" w:cs="Times New Roman"/>
                <w:bCs/>
              </w:rPr>
              <w:t xml:space="preserve">ve </w:t>
            </w:r>
            <w:r>
              <w:rPr>
                <w:rFonts w:ascii="Times New Roman" w:hAnsi="Times New Roman" w:cs="Times New Roman"/>
                <w:bCs/>
              </w:rPr>
              <w:t>Öğretim Mükemmeliyeti Koordinatörlüğü ile değerlendirme toplantısı</w:t>
            </w:r>
          </w:p>
        </w:tc>
      </w:tr>
      <w:tr w:rsidR="00106FFA" w:rsidRPr="00744AEB" w14:paraId="5D04C06B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01A2C18A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5BE78C78" w14:textId="4055C2D0" w:rsidR="00106FFA" w:rsidRPr="00744AEB" w:rsidRDefault="00AA56AD" w:rsidP="004C35B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</w:tr>
      <w:tr w:rsidR="00106FFA" w:rsidRPr="00744AEB" w14:paraId="40145C98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A56B299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0B0E5660" w14:textId="77777777" w:rsidR="00106FFA" w:rsidRPr="00744AEB" w:rsidRDefault="004C35B6" w:rsidP="004C35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</w:tr>
      <w:tr w:rsidR="00106FFA" w:rsidRPr="00744AEB" w14:paraId="2171A7AA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68310424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3B78B983" w14:textId="36B6A4AD" w:rsidR="00106FFA" w:rsidRPr="00744AEB" w:rsidRDefault="0099681D" w:rsidP="004C35B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</w:p>
        </w:tc>
      </w:tr>
    </w:tbl>
    <w:p w14:paraId="2039ECC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93CE408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004F606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95F2C55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3347ECA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348B906D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5FF0D0EA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39333321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69308341" w14:textId="77777777" w:rsidR="004C35B6" w:rsidRDefault="00AA56AD" w:rsidP="004C35B6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Komisyon çalışmaları konusunda bilgilendirme</w:t>
            </w:r>
          </w:p>
          <w:p w14:paraId="052856C5" w14:textId="77777777" w:rsidR="00AA56AD" w:rsidRPr="00FC215F" w:rsidRDefault="00AA56AD" w:rsidP="004C35B6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  <w:p w14:paraId="7795643B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C3D5107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75A63CA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1B32BF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1A9F4E1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02408EC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0F4E5B3F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41770D84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3F7C257C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4C0F2EA4" w14:textId="77777777"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7D7D309A" w14:textId="0678E657" w:rsidR="00D0318E" w:rsidRDefault="0031168E" w:rsidP="0031168E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Yeni doküman hazırlama ve </w:t>
            </w:r>
            <w:r w:rsidR="00D0318E">
              <w:rPr>
                <w:rFonts w:ascii="Times New Roman" w:hAnsi="Times New Roman" w:cs="Times New Roman"/>
                <w:b w:val="0"/>
              </w:rPr>
              <w:t>DİF başlatılmasına yönelik iş akış şe</w:t>
            </w:r>
            <w:r>
              <w:rPr>
                <w:rFonts w:ascii="Times New Roman" w:hAnsi="Times New Roman" w:cs="Times New Roman"/>
                <w:b w:val="0"/>
              </w:rPr>
              <w:t>malar</w:t>
            </w:r>
            <w:r w:rsidR="00D0318E">
              <w:rPr>
                <w:rFonts w:ascii="Times New Roman" w:hAnsi="Times New Roman" w:cs="Times New Roman"/>
                <w:b w:val="0"/>
              </w:rPr>
              <w:t>ının güncellendiği ve güncellemenin komisyon üyelerince bölümlerine duyurulması gerektiği</w:t>
            </w:r>
            <w:r>
              <w:rPr>
                <w:rFonts w:ascii="Times New Roman" w:hAnsi="Times New Roman" w:cs="Times New Roman"/>
                <w:b w:val="0"/>
              </w:rPr>
              <w:t>ne,</w:t>
            </w:r>
          </w:p>
          <w:p w14:paraId="46BE7AC8" w14:textId="77777777" w:rsidR="00AA56AD" w:rsidRDefault="00AA56AD" w:rsidP="007B5D6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Kalite dokümanlarının ihtiyaca binaen güncellendiği bu sebeple güncel dokümanların kullanılması yönünde kalite komisyonu üyelerinin bölümlerinde gerekli bilgilendirmeyi yapması gerektiği.</w:t>
            </w:r>
            <w:proofErr w:type="gramEnd"/>
          </w:p>
          <w:p w14:paraId="147927A5" w14:textId="351B62D9" w:rsidR="00AA56AD" w:rsidRDefault="00AA56AD" w:rsidP="00AA56AD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Her dok</w:t>
            </w:r>
            <w:r w:rsidR="0031168E">
              <w:rPr>
                <w:rFonts w:ascii="Times New Roman" w:hAnsi="Times New Roman" w:cs="Times New Roman"/>
                <w:b w:val="0"/>
              </w:rPr>
              <w:t>ü</w:t>
            </w:r>
            <w:r>
              <w:rPr>
                <w:rFonts w:ascii="Times New Roman" w:hAnsi="Times New Roman" w:cs="Times New Roman"/>
                <w:b w:val="0"/>
              </w:rPr>
              <w:t>man kullanımında mutlaka Fakülte web sayfası kalite dokümanları kısmından dokümanın yeniden indirilmesinin bu sayede eski dokuman kullanımı kaynaklı sorunları</w:t>
            </w:r>
            <w:r w:rsidR="0031168E">
              <w:rPr>
                <w:rFonts w:ascii="Times New Roman" w:hAnsi="Times New Roman" w:cs="Times New Roman"/>
                <w:b w:val="0"/>
              </w:rPr>
              <w:t>n</w:t>
            </w:r>
            <w:r>
              <w:rPr>
                <w:rFonts w:ascii="Times New Roman" w:hAnsi="Times New Roman" w:cs="Times New Roman"/>
                <w:b w:val="0"/>
              </w:rPr>
              <w:t xml:space="preserve"> aşılmasının sağlanacağı</w:t>
            </w:r>
            <w:r w:rsidR="0031168E">
              <w:rPr>
                <w:rFonts w:ascii="Times New Roman" w:hAnsi="Times New Roman" w:cs="Times New Roman"/>
                <w:b w:val="0"/>
              </w:rPr>
              <w:t>na,</w:t>
            </w:r>
          </w:p>
          <w:p w14:paraId="06F2A861" w14:textId="271DFF84" w:rsidR="006E0D94" w:rsidRDefault="00AA56AD" w:rsidP="00AA56AD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Bölümler bazında yapılan </w:t>
            </w:r>
            <w:r w:rsidR="0031168E">
              <w:rPr>
                <w:rFonts w:ascii="Times New Roman" w:hAnsi="Times New Roman" w:cs="Times New Roman"/>
                <w:b w:val="0"/>
              </w:rPr>
              <w:t xml:space="preserve">tek günlük </w:t>
            </w:r>
            <w:r>
              <w:rPr>
                <w:rFonts w:ascii="Times New Roman" w:hAnsi="Times New Roman" w:cs="Times New Roman"/>
                <w:b w:val="0"/>
              </w:rPr>
              <w:t xml:space="preserve">her düzeltme ya da geliştirmeye yönelik işlem </w:t>
            </w:r>
            <w:r w:rsidR="006E0D94">
              <w:rPr>
                <w:rFonts w:ascii="Times New Roman" w:hAnsi="Times New Roman" w:cs="Times New Roman"/>
                <w:b w:val="0"/>
              </w:rPr>
              <w:t xml:space="preserve">(Örnek; ders çakışmasının giderilmesi, öğrenciye ders ekleme ya da silme, ders programında dersin saatinin değiştirilmesi gibi) </w:t>
            </w:r>
            <w:r>
              <w:rPr>
                <w:rFonts w:ascii="Times New Roman" w:hAnsi="Times New Roman" w:cs="Times New Roman"/>
                <w:b w:val="0"/>
              </w:rPr>
              <w:t xml:space="preserve">için DİF açılmasının ve sürecin işletilmesinin gerekli olmadığı.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DİF’lerin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bölüm için kapsamlı işler ya da Fakülte ve diğer bölüm işlemlerini etkileyecek faaliyetler </w:t>
            </w:r>
            <w:r w:rsidR="006E0D94">
              <w:rPr>
                <w:rFonts w:ascii="Times New Roman" w:hAnsi="Times New Roman" w:cs="Times New Roman"/>
                <w:b w:val="0"/>
              </w:rPr>
              <w:t xml:space="preserve">(Örnek; bölüm amaç, vizyon misyon değişikliği, ortak derslerde yapılacak değişiklikler, müfredat değişikliği, komisyon değişikliği ve genel kullanıma sunulmuş dokümanlarda değişiklik önerisi gibi) </w:t>
            </w:r>
            <w:r>
              <w:rPr>
                <w:rFonts w:ascii="Times New Roman" w:hAnsi="Times New Roman" w:cs="Times New Roman"/>
                <w:b w:val="0"/>
              </w:rPr>
              <w:t>için düzenlenmesinin uygun olacağı</w:t>
            </w:r>
            <w:r w:rsidR="0031168E">
              <w:rPr>
                <w:rFonts w:ascii="Times New Roman" w:hAnsi="Times New Roman" w:cs="Times New Roman"/>
                <w:b w:val="0"/>
              </w:rPr>
              <w:t>na ilişkin Dekanlığa görüş verilmesine,</w:t>
            </w:r>
          </w:p>
          <w:p w14:paraId="26325700" w14:textId="4E188F02" w:rsidR="007B5D63" w:rsidRDefault="006E0D94" w:rsidP="00AA56AD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Fakülte ve bölüm bazında yazılan pek çok yazının</w:t>
            </w:r>
            <w:r w:rsidR="0099681D">
              <w:rPr>
                <w:rFonts w:ascii="Times New Roman" w:hAnsi="Times New Roman" w:cs="Times New Roman"/>
                <w:b w:val="0"/>
              </w:rPr>
              <w:t xml:space="preserve"> yazı işl</w:t>
            </w:r>
            <w:bookmarkStart w:id="0" w:name="_GoBack"/>
            <w:bookmarkEnd w:id="0"/>
            <w:r w:rsidR="0099681D">
              <w:rPr>
                <w:rFonts w:ascii="Times New Roman" w:hAnsi="Times New Roman" w:cs="Times New Roman"/>
                <w:b w:val="0"/>
              </w:rPr>
              <w:t>eri birimi, öğrenci işleri birimi, bölümler ve sekreterlik tarafından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9681D">
              <w:rPr>
                <w:rFonts w:ascii="Times New Roman" w:hAnsi="Times New Roman" w:cs="Times New Roman"/>
                <w:b w:val="0"/>
              </w:rPr>
              <w:t xml:space="preserve">ayrı ayrı </w:t>
            </w:r>
            <w:r>
              <w:rPr>
                <w:rFonts w:ascii="Times New Roman" w:hAnsi="Times New Roman" w:cs="Times New Roman"/>
                <w:b w:val="0"/>
              </w:rPr>
              <w:t>kalite komisyonuna havale edildiği, bu durumun yazı yoğunluğu ve karmaşıklığına yol açtığı ve bunun sonucunda da yazıların takibinin zorlaştığı görülmektedir. Bunun giderilmesi için yazıların sadece fakülte sekreterliğinden gelmesinin uygun olacağına.</w:t>
            </w:r>
          </w:p>
          <w:p w14:paraId="74405298" w14:textId="77777777" w:rsidR="006E0D94" w:rsidRPr="00D0318E" w:rsidRDefault="006E0D94" w:rsidP="00D0318E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Komisyon üyelerinin EBYS de kalite komisyonu başkanlığı altına tanımlamasının yapılmasının gerektiğine. </w:t>
            </w:r>
          </w:p>
          <w:p w14:paraId="62AD88E1" w14:textId="77777777" w:rsidR="00CB4173" w:rsidRDefault="00CB4173" w:rsidP="003B76D6">
            <w:pPr>
              <w:ind w:left="720"/>
              <w:jc w:val="both"/>
              <w:rPr>
                <w:rFonts w:ascii="Times New Roman" w:hAnsi="Times New Roman"/>
              </w:rPr>
            </w:pPr>
          </w:p>
          <w:p w14:paraId="3668FCBA" w14:textId="77777777" w:rsidR="003B76D6" w:rsidRPr="003B76D6" w:rsidRDefault="003B76D6" w:rsidP="003B76D6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  <w:p w14:paraId="74B42F01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8B6E416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B58D1E5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97916FB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44AEB" w14:paraId="406E2924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5737E64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AC488B0" w14:textId="06FCF223" w:rsidR="003B76D6" w:rsidRPr="00CB4173" w:rsidRDefault="0031168E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C90EB" w14:textId="77777777" w:rsidR="003B76D6" w:rsidRPr="00CB4173" w:rsidRDefault="003B76D6" w:rsidP="003B76D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B4173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05E10" w14:textId="0BD60FEB" w:rsidR="003B76D6" w:rsidRPr="00CB4173" w:rsidRDefault="0031168E" w:rsidP="0031168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Gülsüm Çonoğlu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F56BB9" w14:textId="77777777" w:rsidR="003B76D6" w:rsidRPr="00CB4173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B4173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25EDD" w14:textId="7F49B69D" w:rsidR="003B76D6" w:rsidRPr="00CB4173" w:rsidRDefault="0031168E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Gül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Kadan</w:t>
            </w:r>
            <w:proofErr w:type="spellEnd"/>
          </w:p>
        </w:tc>
      </w:tr>
      <w:tr w:rsidR="003B76D6" w:rsidRPr="00744AEB" w14:paraId="6844D1BA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2D1049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24D6A1EE" w14:textId="4E444E26" w:rsidR="003B76D6" w:rsidRPr="0031168E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1168E">
              <w:rPr>
                <w:rFonts w:ascii="Times New Roman" w:hAnsi="Times New Roman" w:cs="Times New Roman"/>
              </w:rPr>
              <w:t>Doç.Dr</w:t>
            </w:r>
            <w:proofErr w:type="spellEnd"/>
            <w:r w:rsidRPr="00311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590EE008" w14:textId="77777777" w:rsidR="003B76D6" w:rsidRPr="00744AEB" w:rsidRDefault="003B76D6" w:rsidP="003B76D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2AB57211" w14:textId="2950332B" w:rsidR="003B76D6" w:rsidRPr="00744AEB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Arş. Gör. </w:t>
            </w:r>
          </w:p>
        </w:tc>
        <w:tc>
          <w:tcPr>
            <w:tcW w:w="1417" w:type="dxa"/>
          </w:tcPr>
          <w:p w14:paraId="0DE5C3E1" w14:textId="77777777" w:rsidR="003B76D6" w:rsidRPr="00744AEB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42985013" w14:textId="295273DF" w:rsidR="003B76D6" w:rsidRPr="00744AEB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31168E">
              <w:rPr>
                <w:rFonts w:ascii="Times New Roman" w:hAnsi="Times New Roman" w:cs="Times New Roman"/>
              </w:rPr>
              <w:t>Doç.Dr</w:t>
            </w:r>
            <w:proofErr w:type="spellEnd"/>
            <w:r w:rsidRPr="0031168E">
              <w:rPr>
                <w:rFonts w:ascii="Times New Roman" w:hAnsi="Times New Roman" w:cs="Times New Roman"/>
              </w:rPr>
              <w:t>.</w:t>
            </w:r>
          </w:p>
        </w:tc>
      </w:tr>
      <w:tr w:rsidR="003B76D6" w:rsidRPr="00744AEB" w14:paraId="7389D7DB" w14:textId="77777777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332EAAD5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205C7430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5E221DE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F39FF9E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F100C32" w14:textId="77777777" w:rsidR="003B76D6" w:rsidRPr="00744AEB" w:rsidRDefault="003B76D6" w:rsidP="003B76D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75B08BB0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0EBE19E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43B157B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9B3FA88" w14:textId="77777777" w:rsidR="003B76D6" w:rsidRPr="00744AEB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789F0DFE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8E8BA45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33E993E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A2AE1D3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A261978" w14:textId="77777777"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44AEB" w14:paraId="5DADD180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2ABE4D1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75DFB2" w14:textId="60276035" w:rsidR="003B76D6" w:rsidRPr="00CB4173" w:rsidRDefault="0031168E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Miray Sümer Doldur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138B3A" w14:textId="77777777" w:rsidR="003B76D6" w:rsidRPr="00744AEB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1088F" w14:textId="613DDBDA" w:rsidR="003B76D6" w:rsidRPr="00CB4173" w:rsidRDefault="0031168E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Sevinç Bakan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4243A6" w14:textId="77777777" w:rsidR="003B76D6" w:rsidRPr="00744AEB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29E7C9" w14:textId="00871AEA" w:rsidR="003B76D6" w:rsidRPr="00CB4173" w:rsidRDefault="0031168E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1168E">
              <w:rPr>
                <w:rFonts w:ascii="Times New Roman" w:hAnsi="Times New Roman" w:cs="Times New Roman"/>
                <w:b w:val="0"/>
              </w:rPr>
              <w:t>Furkan Özdemir</w:t>
            </w:r>
          </w:p>
        </w:tc>
      </w:tr>
      <w:tr w:rsidR="003B76D6" w:rsidRPr="00744AEB" w14:paraId="0684444C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4B0047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08568966" w14:textId="49EFA397" w:rsidR="003B76D6" w:rsidRPr="00744AEB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31168E">
              <w:rPr>
                <w:rFonts w:ascii="Times New Roman" w:hAnsi="Times New Roman" w:cs="Times New Roman"/>
              </w:rPr>
              <w:t>Doç.Dr</w:t>
            </w:r>
            <w:proofErr w:type="spellEnd"/>
            <w:r w:rsidRPr="00311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7AE1CD37" w14:textId="77777777" w:rsidR="003B76D6" w:rsidRPr="00744AEB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38ABBE7" w14:textId="3A74D2DB" w:rsidR="003B76D6" w:rsidRPr="00744AEB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Öğr. Gör.</w:t>
            </w:r>
          </w:p>
        </w:tc>
        <w:tc>
          <w:tcPr>
            <w:tcW w:w="1417" w:type="dxa"/>
          </w:tcPr>
          <w:p w14:paraId="3C576F99" w14:textId="77777777" w:rsidR="003B76D6" w:rsidRPr="00744AEB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16122E4" w14:textId="5A7C0D8C" w:rsidR="003B76D6" w:rsidRPr="00744AEB" w:rsidRDefault="0031168E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Öğr. Gör.</w:t>
            </w:r>
          </w:p>
        </w:tc>
      </w:tr>
      <w:tr w:rsidR="003B76D6" w:rsidRPr="00744AEB" w14:paraId="05955DEC" w14:textId="77777777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1B3CC552" w14:textId="77777777" w:rsidR="003B76D6" w:rsidRPr="00744AEB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056A9221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474A1B6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96CC1A2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C4D4569" w14:textId="77777777" w:rsidR="003B76D6" w:rsidRPr="00744AEB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0B6C93A8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F694495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478FCF1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08C8A36" w14:textId="77777777" w:rsidR="003B76D6" w:rsidRPr="00744AEB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7A9EF93A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FCC2E71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71E6F02" w14:textId="77777777" w:rsidR="003B76D6" w:rsidRPr="00744AEB" w:rsidRDefault="003B76D6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E40D111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7A16B12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695489C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50362" w:rsidRPr="00744AEB" w14:paraId="4BB1E8EF" w14:textId="77777777" w:rsidTr="00B20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580F75EB" w14:textId="77777777" w:rsidR="00350362" w:rsidRPr="00744AEB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2B8BC4" w14:textId="6DA513AC" w:rsidR="00350362" w:rsidRPr="0031168E" w:rsidRDefault="0031168E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Ayşenur KARAKUŞ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DBE68" w14:textId="77777777" w:rsidR="00350362" w:rsidRPr="00744AEB" w:rsidRDefault="00350362" w:rsidP="00B2032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EA4AD" w14:textId="6D6C4522" w:rsidR="00350362" w:rsidRPr="00744AEB" w:rsidRDefault="00350362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20554B" w14:textId="77777777" w:rsidR="00350362" w:rsidRPr="00744AEB" w:rsidRDefault="00350362" w:rsidP="00B2032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4ECEC" w14:textId="77777777" w:rsidR="00350362" w:rsidRPr="00744AEB" w:rsidRDefault="00350362" w:rsidP="00B20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350362" w:rsidRPr="00744AEB" w14:paraId="2005C8A3" w14:textId="77777777" w:rsidTr="00B2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41F271" w14:textId="77777777" w:rsidR="00350362" w:rsidRPr="00744AEB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13FE95D2" w14:textId="502C9C7B" w:rsidR="00350362" w:rsidRPr="00744AEB" w:rsidRDefault="00350362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8C658AF" w14:textId="77777777" w:rsidR="00350362" w:rsidRPr="00744AEB" w:rsidRDefault="00350362" w:rsidP="00B2032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5C44EF50" w14:textId="77777777" w:rsidR="00350362" w:rsidRPr="00744AEB" w:rsidRDefault="00350362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B9DC3AD" w14:textId="77777777" w:rsidR="00350362" w:rsidRPr="00744AEB" w:rsidRDefault="00350362" w:rsidP="00B2032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4E68A81A" w14:textId="77777777" w:rsidR="00350362" w:rsidRPr="00744AEB" w:rsidRDefault="00350362" w:rsidP="00B2032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350362" w:rsidRPr="00744AEB" w14:paraId="56BF1EDC" w14:textId="77777777" w:rsidTr="00B2032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18EECADE" w14:textId="77777777" w:rsidR="00350362" w:rsidRPr="00744AEB" w:rsidRDefault="00350362" w:rsidP="00B20323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1BE95C3A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283CBAD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752984EF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DDC3E7" w14:textId="77777777" w:rsidR="00350362" w:rsidRPr="00744AEB" w:rsidRDefault="00350362" w:rsidP="00B2032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AB15127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F833602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7BBD9B2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C9B5BE2" w14:textId="77777777" w:rsidR="00350362" w:rsidRPr="00744AEB" w:rsidRDefault="00350362" w:rsidP="00B2032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F2094E4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FFCB39C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7C835E21" w14:textId="77777777" w:rsidR="00350362" w:rsidRPr="00744AEB" w:rsidRDefault="00350362" w:rsidP="00B2032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0FB5F6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EC4889D" w14:textId="77777777" w:rsidR="00D0318E" w:rsidRDefault="00D0318E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4B9DE9B" w14:textId="77777777" w:rsidR="00D0318E" w:rsidRPr="00FC215F" w:rsidRDefault="00D0318E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noProof/>
          <w:lang w:eastAsia="tr-TR"/>
        </w:rPr>
        <w:drawing>
          <wp:inline distT="0" distB="0" distL="0" distR="0" wp14:anchorId="599DA58B" wp14:editId="0FE4990B">
            <wp:extent cx="6120130" cy="3938905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18E" w:rsidRPr="00FC215F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7EB1" w14:textId="77777777" w:rsidR="00E35173" w:rsidRDefault="00E35173" w:rsidP="00534F7F">
      <w:pPr>
        <w:spacing w:after="0" w:line="240" w:lineRule="auto"/>
      </w:pPr>
      <w:r>
        <w:separator/>
      </w:r>
    </w:p>
  </w:endnote>
  <w:endnote w:type="continuationSeparator" w:id="0">
    <w:p w14:paraId="36FFAAAF" w14:textId="77777777" w:rsidR="00E35173" w:rsidRDefault="00E351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B889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5C6D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40AE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BA927" w14:textId="77777777" w:rsidR="00E35173" w:rsidRDefault="00E35173" w:rsidP="00534F7F">
      <w:pPr>
        <w:spacing w:after="0" w:line="240" w:lineRule="auto"/>
      </w:pPr>
      <w:r>
        <w:separator/>
      </w:r>
    </w:p>
  </w:footnote>
  <w:footnote w:type="continuationSeparator" w:id="0">
    <w:p w14:paraId="0CF9BAC0" w14:textId="77777777" w:rsidR="00E35173" w:rsidRDefault="00E351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1299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21846CEE" w14:textId="77777777" w:rsidTr="00022E97">
      <w:trPr>
        <w:trHeight w:val="189"/>
      </w:trPr>
      <w:tc>
        <w:tcPr>
          <w:tcW w:w="1384" w:type="dxa"/>
          <w:vMerge w:val="restart"/>
        </w:tcPr>
        <w:p w14:paraId="4D028AD1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0BDA4E7E" wp14:editId="5101E45B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594642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58D3A335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4A28FD26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36A63265" w14:textId="77777777" w:rsidTr="00022E97">
      <w:trPr>
        <w:trHeight w:val="187"/>
      </w:trPr>
      <w:tc>
        <w:tcPr>
          <w:tcW w:w="1384" w:type="dxa"/>
          <w:vMerge/>
        </w:tcPr>
        <w:p w14:paraId="70539CE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2B858AF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52F25F1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7CCF4565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4C9FC940" w14:textId="77777777" w:rsidTr="00022E97">
      <w:trPr>
        <w:trHeight w:val="187"/>
      </w:trPr>
      <w:tc>
        <w:tcPr>
          <w:tcW w:w="1384" w:type="dxa"/>
          <w:vMerge/>
        </w:tcPr>
        <w:p w14:paraId="20E82C87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600F6BC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E064CE8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02C14C7B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1565F95E" w14:textId="77777777" w:rsidTr="00022E97">
      <w:trPr>
        <w:trHeight w:val="220"/>
      </w:trPr>
      <w:tc>
        <w:tcPr>
          <w:tcW w:w="1384" w:type="dxa"/>
          <w:vMerge/>
        </w:tcPr>
        <w:p w14:paraId="28F8696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CF16EE3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537D0B5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394E8C37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04183D80" w14:textId="77777777" w:rsidTr="00022E97">
      <w:trPr>
        <w:trHeight w:val="220"/>
      </w:trPr>
      <w:tc>
        <w:tcPr>
          <w:tcW w:w="1384" w:type="dxa"/>
          <w:vMerge/>
        </w:tcPr>
        <w:p w14:paraId="041C476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BEBA2AA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9CC3DB5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1B681C74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68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E35173">
            <w:fldChar w:fldCharType="begin"/>
          </w:r>
          <w:r w:rsidR="00E35173">
            <w:instrText>NUMPAGES  \* Arabic  \* MERGEFORMAT</w:instrText>
          </w:r>
          <w:r w:rsidR="00E35173">
            <w:fldChar w:fldCharType="separate"/>
          </w:r>
          <w:r w:rsidR="0099681D" w:rsidRPr="009968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E3517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0FC032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2A99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A7924"/>
    <w:multiLevelType w:val="hybridMultilevel"/>
    <w:tmpl w:val="67165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3D87"/>
    <w:multiLevelType w:val="hybridMultilevel"/>
    <w:tmpl w:val="9DC63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7544D"/>
    <w:rsid w:val="001842CA"/>
    <w:rsid w:val="00196D23"/>
    <w:rsid w:val="001F2D96"/>
    <w:rsid w:val="001F6791"/>
    <w:rsid w:val="00206E51"/>
    <w:rsid w:val="00236E1E"/>
    <w:rsid w:val="00240ED2"/>
    <w:rsid w:val="002C4BA7"/>
    <w:rsid w:val="002E3CE1"/>
    <w:rsid w:val="002F0B69"/>
    <w:rsid w:val="003007AF"/>
    <w:rsid w:val="003059DE"/>
    <w:rsid w:val="0031168E"/>
    <w:rsid w:val="0031404A"/>
    <w:rsid w:val="00314C80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C35B6"/>
    <w:rsid w:val="004D413E"/>
    <w:rsid w:val="004E55F1"/>
    <w:rsid w:val="004F27F3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77E84"/>
    <w:rsid w:val="006A5011"/>
    <w:rsid w:val="006E0D94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B5D63"/>
    <w:rsid w:val="007D03BD"/>
    <w:rsid w:val="007D4382"/>
    <w:rsid w:val="00872FCA"/>
    <w:rsid w:val="008D0198"/>
    <w:rsid w:val="008D371C"/>
    <w:rsid w:val="009273DF"/>
    <w:rsid w:val="00945E42"/>
    <w:rsid w:val="0096367E"/>
    <w:rsid w:val="00976240"/>
    <w:rsid w:val="0099681D"/>
    <w:rsid w:val="009D63E1"/>
    <w:rsid w:val="009F4A0B"/>
    <w:rsid w:val="00A125A4"/>
    <w:rsid w:val="00A13C49"/>
    <w:rsid w:val="00A354CE"/>
    <w:rsid w:val="00A35C1E"/>
    <w:rsid w:val="00A65D62"/>
    <w:rsid w:val="00AA56AD"/>
    <w:rsid w:val="00AD1844"/>
    <w:rsid w:val="00AF6316"/>
    <w:rsid w:val="00B02129"/>
    <w:rsid w:val="00B06EC8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B4173"/>
    <w:rsid w:val="00CB64E3"/>
    <w:rsid w:val="00CD1439"/>
    <w:rsid w:val="00CE4691"/>
    <w:rsid w:val="00D0318E"/>
    <w:rsid w:val="00D039C4"/>
    <w:rsid w:val="00D10874"/>
    <w:rsid w:val="00D22A32"/>
    <w:rsid w:val="00D23714"/>
    <w:rsid w:val="00D27C64"/>
    <w:rsid w:val="00D36EA0"/>
    <w:rsid w:val="00D67F3E"/>
    <w:rsid w:val="00D67F62"/>
    <w:rsid w:val="00D71CF6"/>
    <w:rsid w:val="00D844FB"/>
    <w:rsid w:val="00D970FF"/>
    <w:rsid w:val="00DD51A4"/>
    <w:rsid w:val="00DE7A16"/>
    <w:rsid w:val="00E01BAD"/>
    <w:rsid w:val="00E21CA1"/>
    <w:rsid w:val="00E25D0A"/>
    <w:rsid w:val="00E35173"/>
    <w:rsid w:val="00E36113"/>
    <w:rsid w:val="00E62DB0"/>
    <w:rsid w:val="00E715B6"/>
    <w:rsid w:val="00E87FEE"/>
    <w:rsid w:val="00EA76FF"/>
    <w:rsid w:val="00EC311F"/>
    <w:rsid w:val="00EE0FF8"/>
    <w:rsid w:val="00EE3346"/>
    <w:rsid w:val="00EE403E"/>
    <w:rsid w:val="00EE77B3"/>
    <w:rsid w:val="00F2628A"/>
    <w:rsid w:val="00F52E34"/>
    <w:rsid w:val="00F73C1B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284D"/>
  <w15:docId w15:val="{E2355BFB-BB74-41ED-9100-F5314DC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2024-11-09T16:33:00Z</dcterms:created>
  <dcterms:modified xsi:type="dcterms:W3CDTF">2024-11-09T16:33:00Z</dcterms:modified>
</cp:coreProperties>
</file>